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1E" w:rsidRDefault="005774B8" w:rsidP="005B131E">
      <w:pPr>
        <w:pStyle w:val="Title"/>
        <w:spacing w:line="240" w:lineRule="auto"/>
        <w:rPr>
          <w:sz w:val="56"/>
        </w:rPr>
      </w:pPr>
      <w:bookmarkStart w:id="0" w:name="_GoBack"/>
      <w:bookmarkEnd w:id="0"/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EA13D9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PK-4</w:t>
                            </w:r>
                            <w:r w:rsidRPr="00EA13D9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Grade</w:t>
                            </w:r>
                            <w:r w:rsidR="005774B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416E51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EA13D9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PK-4</w:t>
                      </w:r>
                      <w:r w:rsidRPr="00EA13D9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</w:rPr>
                        <w:t xml:space="preserve"> Grade</w:t>
                      </w:r>
                      <w:r w:rsidR="005774B8">
                        <w:rPr>
                          <w:b/>
                          <w:sz w:val="32"/>
                        </w:rPr>
                        <w:t xml:space="preserve"> </w:t>
                      </w:r>
                      <w:r w:rsidR="00416E51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CA474D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CA474D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5774B8" w:rsidRDefault="005774B8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CA474D" w:rsidRPr="00EA13D9" w:rsidRDefault="005311E9" w:rsidP="00CA474D">
      <w:pPr>
        <w:pStyle w:val="Subtitle"/>
        <w:spacing w:line="240" w:lineRule="auto"/>
        <w:jc w:val="left"/>
        <w:rPr>
          <w:b/>
          <w:szCs w:val="24"/>
        </w:rPr>
      </w:pPr>
      <w:r w:rsidRPr="00EA13D9">
        <w:rPr>
          <w:b/>
          <w:szCs w:val="24"/>
        </w:rPr>
        <w:t xml:space="preserve">Course Overview: </w:t>
      </w:r>
      <w:r w:rsidR="00CA474D" w:rsidRPr="00EA13D9">
        <w:rPr>
          <w:b/>
          <w:szCs w:val="24"/>
        </w:rPr>
        <w:t xml:space="preserve"> Technology standards will be incorporated to all areas of education.  </w:t>
      </w:r>
    </w:p>
    <w:p w:rsidR="00CA474D" w:rsidRPr="00EA13D9" w:rsidRDefault="00CA474D" w:rsidP="00CA474D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</w:p>
    <w:p w:rsidR="00CA474D" w:rsidRPr="00EA13D9" w:rsidRDefault="00CA474D" w:rsidP="002D1319">
      <w:pPr>
        <w:pStyle w:val="ListParagraph"/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EA13D9">
        <w:rPr>
          <w:b/>
          <w:sz w:val="24"/>
          <w:szCs w:val="24"/>
        </w:rPr>
        <w:t>Media and Technology</w:t>
      </w:r>
    </w:p>
    <w:p w:rsidR="00CA474D" w:rsidRPr="00EA13D9" w:rsidRDefault="00CA474D" w:rsidP="00CA474D">
      <w:pPr>
        <w:widowControl w:val="0"/>
        <w:tabs>
          <w:tab w:val="left" w:pos="880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CA474D" w:rsidRPr="00EA13D9" w:rsidRDefault="00FF57D9" w:rsidP="00CA474D">
      <w:pPr>
        <w:widowControl w:val="0"/>
        <w:tabs>
          <w:tab w:val="left" w:pos="88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EA13D9">
        <w:rPr>
          <w:b/>
          <w:sz w:val="24"/>
          <w:szCs w:val="24"/>
        </w:rPr>
        <w:t>Content</w:t>
      </w:r>
      <w:r w:rsidR="0038627F" w:rsidRPr="00EA13D9">
        <w:rPr>
          <w:b/>
          <w:sz w:val="24"/>
          <w:szCs w:val="24"/>
        </w:rPr>
        <w:t xml:space="preserve"> Standard: Students in </w:t>
      </w:r>
      <w:r w:rsidR="0052181B" w:rsidRPr="00EA13D9">
        <w:rPr>
          <w:b/>
          <w:sz w:val="24"/>
          <w:szCs w:val="24"/>
        </w:rPr>
        <w:t xml:space="preserve">the </w:t>
      </w:r>
      <w:r w:rsidR="0038627F" w:rsidRPr="00EA13D9">
        <w:rPr>
          <w:b/>
          <w:sz w:val="24"/>
          <w:szCs w:val="24"/>
        </w:rPr>
        <w:t>Turtle Lake</w:t>
      </w:r>
      <w:r w:rsidR="00CA474D" w:rsidRPr="00EA13D9">
        <w:rPr>
          <w:b/>
          <w:sz w:val="24"/>
          <w:szCs w:val="24"/>
        </w:rPr>
        <w:t xml:space="preserve"> </w:t>
      </w:r>
      <w:r w:rsidR="0052181B" w:rsidRPr="00EA13D9">
        <w:rPr>
          <w:b/>
          <w:sz w:val="24"/>
          <w:szCs w:val="24"/>
        </w:rPr>
        <w:t xml:space="preserve">School District </w:t>
      </w:r>
      <w:r w:rsidR="00CA474D" w:rsidRPr="00EA13D9">
        <w:rPr>
          <w:b/>
          <w:sz w:val="24"/>
          <w:szCs w:val="24"/>
        </w:rPr>
        <w:t xml:space="preserve">will select and use media and technology to access, organize, create and communicate information for solving problems and constructing new knowledge, products, and systems.  </w:t>
      </w:r>
    </w:p>
    <w:p w:rsidR="00EB4596" w:rsidRPr="00EA13D9" w:rsidRDefault="00EB4596" w:rsidP="00EB4596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A.4.1</w:t>
      </w:r>
      <w:r w:rsidRPr="00EA13D9">
        <w:rPr>
          <w:sz w:val="24"/>
          <w:szCs w:val="24"/>
        </w:rPr>
        <w:tab/>
        <w:t>Use common media and technology terminology and equipment</w:t>
      </w:r>
    </w:p>
    <w:p w:rsidR="00EA13D9" w:rsidRPr="00EA13D9" w:rsidRDefault="00EA13D9" w:rsidP="00EA13D9">
      <w:pPr>
        <w:widowControl w:val="0"/>
        <w:numPr>
          <w:ilvl w:val="0"/>
          <w:numId w:val="2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line="241" w:lineRule="auto"/>
        <w:ind w:left="1260" w:right="52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and define basic computer terminology (e.g., software, hardware, cursor, startup/shutdown, storage medium, file, memory)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line="241" w:lineRule="auto"/>
        <w:ind w:left="1260" w:right="360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and explain the functions of the components of a computer system (e.g., monitor, central processing unit, storage devices, keyboard, mouse, printer)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line="231" w:lineRule="auto"/>
        <w:ind w:left="126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demonstrate proper care and correct use of media and equipment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line="234" w:lineRule="auto"/>
        <w:ind w:left="1260" w:right="60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demonstrate the correct use of input devices (e.g., mouse, keyboard) and output devices (e.g., monitor, printer, speakers) </w:t>
      </w:r>
    </w:p>
    <w:p w:rsidR="00EA13D9" w:rsidRPr="00EA13D9" w:rsidRDefault="00EA13D9" w:rsidP="00EA13D9">
      <w:pPr>
        <w:widowControl w:val="0"/>
        <w:numPr>
          <w:ilvl w:val="0"/>
          <w:numId w:val="2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line="231" w:lineRule="auto"/>
        <w:ind w:left="126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develop touch keyboarding techniques using both hands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line="222" w:lineRule="auto"/>
        <w:ind w:left="126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save and backup files on a computer hard drive, storage medium, or server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line="222" w:lineRule="auto"/>
        <w:ind w:left="126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demonstrate the use of still and video cameras and scanners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line="234" w:lineRule="auto"/>
        <w:ind w:left="1260" w:right="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solve problems using the basic four arithmetic functions of a calculator when appropriate </w:t>
      </w:r>
    </w:p>
    <w:p w:rsidR="00EA13D9" w:rsidRPr="00EA13D9" w:rsidRDefault="00EA13D9" w:rsidP="00EA13D9">
      <w:pPr>
        <w:widowControl w:val="0"/>
        <w:numPr>
          <w:ilvl w:val="0"/>
          <w:numId w:val="2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line="231" w:lineRule="auto"/>
        <w:ind w:left="126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operate basic audio and video equipment to listen to and view media programs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A.4.2</w:t>
      </w:r>
      <w:r w:rsidRPr="00EA13D9">
        <w:rPr>
          <w:sz w:val="24"/>
          <w:szCs w:val="24"/>
        </w:rPr>
        <w:tab/>
        <w:t>Identify and use common media formats</w:t>
      </w:r>
    </w:p>
    <w:p w:rsidR="00EA13D9" w:rsidRPr="00EA13D9" w:rsidRDefault="00EA13D9" w:rsidP="00EA13D9">
      <w:pPr>
        <w:widowControl w:val="0"/>
        <w:numPr>
          <w:ilvl w:val="0"/>
          <w:numId w:val="2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3" w:lineRule="auto"/>
        <w:ind w:left="1180" w:right="760" w:hanging="280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the wide variety of current media formats (e.g., video programs, magazines, computer software, audio cassettes, CD-ROM and DVD, newspapers, books, the Internet) </w:t>
      </w:r>
    </w:p>
    <w:p w:rsidR="00EA13D9" w:rsidRPr="00EA13D9" w:rsidRDefault="00EA13D9" w:rsidP="00EA13D9">
      <w:pPr>
        <w:widowControl w:val="0"/>
        <w:numPr>
          <w:ilvl w:val="0"/>
          <w:numId w:val="2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22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the common organizational characteristics of print media (e.g., title page, table of contents, copyright statement, index) </w:t>
      </w:r>
    </w:p>
    <w:p w:rsidR="00EA13D9" w:rsidRPr="00EA13D9" w:rsidRDefault="00EA13D9" w:rsidP="00EA13D9">
      <w:pPr>
        <w:widowControl w:val="0"/>
        <w:numPr>
          <w:ilvl w:val="0"/>
          <w:numId w:val="2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40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differentiate among the common types of computer software (e.g., drawing programs, utilities, word processing, simulations)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listen to and view common audio and video media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22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access information using common electronic reference sources (e.g., indexes, almanacs, on-line catalogs, encyclopedias) </w:t>
      </w:r>
    </w:p>
    <w:p w:rsidR="00EA13D9" w:rsidRPr="00EA13D9" w:rsidRDefault="00EA13D9" w:rsidP="00EA13D9">
      <w:pPr>
        <w:widowControl w:val="0"/>
        <w:numPr>
          <w:ilvl w:val="0"/>
          <w:numId w:val="2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describe the purpose and use of a virus detection program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40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demonstrate how to open and run a software program from a local storage device or network server </w:t>
      </w:r>
    </w:p>
    <w:p w:rsidR="00EA13D9" w:rsidRPr="00EA13D9" w:rsidRDefault="00EA13D9" w:rsidP="00EA13D9">
      <w:pPr>
        <w:widowControl w:val="0"/>
        <w:numPr>
          <w:ilvl w:val="0"/>
          <w:numId w:val="2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create, save, move, copy, retrieve, and delete electronic files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incorporate graphics, pictures, and sound into another document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A.4.3</w:t>
      </w:r>
      <w:r w:rsidRPr="00EA13D9">
        <w:rPr>
          <w:sz w:val="24"/>
          <w:szCs w:val="24"/>
        </w:rPr>
        <w:tab/>
        <w:t>Use a computer and productivity software to organize and create information</w:t>
      </w:r>
    </w:p>
    <w:p w:rsidR="00EA13D9" w:rsidRPr="00EA13D9" w:rsidRDefault="00EA13D9" w:rsidP="00EA13D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2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and define basic word processing terminology (e.g., cursor, open, save, file, I-beam, window, document, cut, copy, paste)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produce a document using a word processing program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lastRenderedPageBreak/>
        <w:t xml:space="preserve">edit a word-processed document using a spell checker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80" w:hanging="280"/>
        <w:rPr>
          <w:sz w:val="24"/>
          <w:szCs w:val="24"/>
        </w:rPr>
      </w:pPr>
      <w:r w:rsidRPr="00EA13D9">
        <w:rPr>
          <w:sz w:val="24"/>
          <w:szCs w:val="24"/>
        </w:rPr>
        <w:t xml:space="preserve">demonstrate the text editing features of a word processing program (e.g., bold face, italics, underline, double spacing, different size and style of fonts) to produce a finished product </w:t>
      </w:r>
    </w:p>
    <w:p w:rsidR="00EA13D9" w:rsidRPr="00EA13D9" w:rsidRDefault="00EA13D9" w:rsidP="00EA13D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9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explore special formatting features (e.g., borders, shading, centering, justification) of a word processing program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a database and define basic database terms (e.g., file, record, field)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use a prepared database template to enter and edit data, and to locate records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4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a spreadsheet and explain basic spreadsheet terms (e.g., column, row, cell) </w:t>
      </w:r>
    </w:p>
    <w:p w:rsidR="00EA13D9" w:rsidRPr="00EA13D9" w:rsidRDefault="00EA13D9" w:rsidP="00EA13D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34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use a prepared spreadsheet template to enter and edit data, and to produce and interpret a simple graph or chart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6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A.4.4</w:t>
      </w:r>
      <w:r w:rsidRPr="00EA13D9">
        <w:rPr>
          <w:sz w:val="24"/>
          <w:szCs w:val="24"/>
        </w:rPr>
        <w:tab/>
        <w:t>Use a computer and communications software to access and transmit information</w:t>
      </w:r>
    </w:p>
    <w:p w:rsidR="00EA13D9" w:rsidRPr="00EA13D9" w:rsidRDefault="00EA13D9" w:rsidP="00EA13D9">
      <w:pPr>
        <w:widowControl w:val="0"/>
        <w:numPr>
          <w:ilvl w:val="0"/>
          <w:numId w:val="2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describe and explain an on-line information network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generate, send, retrieve, save, and organize electronic messages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log on and view information from preselected sites on the Internet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use the functions of a web browser to navigate and save World Wide Web sites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and use simple search engines and directories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A.4.5</w:t>
      </w:r>
      <w:r w:rsidRPr="00EA13D9">
        <w:rPr>
          <w:sz w:val="24"/>
          <w:szCs w:val="24"/>
        </w:rPr>
        <w:tab/>
        <w:t>Use media and technology to create and present information</w:t>
      </w:r>
    </w:p>
    <w:p w:rsidR="00EA13D9" w:rsidRPr="00EA13D9" w:rsidRDefault="00EA13D9" w:rsidP="00EA13D9">
      <w:pPr>
        <w:widowControl w:val="0"/>
        <w:numPr>
          <w:ilvl w:val="0"/>
          <w:numId w:val="2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14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use draw, paint or graphics software to create simple signs, posters, banners, charts, visuals, etc.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plan a multimedia production using an outline or storyboard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create and present a short video or hypermedia program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A.4.6</w:t>
      </w:r>
      <w:r w:rsidRPr="00EA13D9">
        <w:rPr>
          <w:sz w:val="24"/>
          <w:szCs w:val="24"/>
        </w:rPr>
        <w:tab/>
        <w:t>Evaluate the use of media and technology in a production or presentation</w:t>
      </w:r>
    </w:p>
    <w:p w:rsidR="00EA13D9" w:rsidRPr="00EA13D9" w:rsidRDefault="00EA13D9" w:rsidP="00EA13D9">
      <w:pPr>
        <w:widowControl w:val="0"/>
        <w:numPr>
          <w:ilvl w:val="0"/>
          <w:numId w:val="2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the media and technology used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explain how well the media and technology contributed to its impact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simple criteria for judging the quality of a production or presentation </w:t>
      </w:r>
    </w:p>
    <w:p w:rsidR="00EA13D9" w:rsidRPr="00EA13D9" w:rsidRDefault="00EA13D9" w:rsidP="00EA13D9">
      <w:pPr>
        <w:widowControl w:val="0"/>
        <w:numPr>
          <w:ilvl w:val="0"/>
          <w:numId w:val="2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9" w:lineRule="auto"/>
        <w:ind w:left="1180" w:hanging="280"/>
        <w:jc w:val="both"/>
        <w:rPr>
          <w:sz w:val="24"/>
          <w:szCs w:val="24"/>
        </w:rPr>
      </w:pPr>
      <w:bookmarkStart w:id="1" w:name="page16"/>
      <w:bookmarkEnd w:id="1"/>
      <w:r w:rsidRPr="00EA13D9">
        <w:rPr>
          <w:sz w:val="24"/>
          <w:szCs w:val="24"/>
        </w:rPr>
        <w:t xml:space="preserve">judge how well a particular production meets the identified criteria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suggest ways to improve future productions or presentations </w:t>
      </w:r>
    </w:p>
    <w:p w:rsidR="00BB1FBC" w:rsidRPr="00EA13D9" w:rsidRDefault="00BB1FBC" w:rsidP="00BB1FBC">
      <w:pPr>
        <w:pStyle w:val="ListParagraph"/>
        <w:ind w:left="1260"/>
        <w:rPr>
          <w:sz w:val="24"/>
          <w:szCs w:val="24"/>
        </w:rPr>
      </w:pPr>
    </w:p>
    <w:p w:rsidR="00CA474D" w:rsidRPr="00EA13D9" w:rsidRDefault="00CA474D" w:rsidP="002D131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  <w:r w:rsidRPr="00EA13D9">
        <w:rPr>
          <w:b/>
          <w:sz w:val="24"/>
          <w:szCs w:val="24"/>
        </w:rPr>
        <w:t>Information and Inquiry</w:t>
      </w:r>
    </w:p>
    <w:p w:rsidR="00CA474D" w:rsidRPr="00EA13D9" w:rsidRDefault="00CA474D" w:rsidP="00CA474D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</w:p>
    <w:p w:rsidR="00CA474D" w:rsidRPr="00EA13D9" w:rsidRDefault="00CA474D" w:rsidP="00CA474D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  <w:r w:rsidRPr="00EA13D9">
        <w:rPr>
          <w:b/>
          <w:sz w:val="24"/>
          <w:szCs w:val="24"/>
        </w:rPr>
        <w:t xml:space="preserve">Content Standard: Students in </w:t>
      </w:r>
      <w:r w:rsidR="0038627F" w:rsidRPr="00EA13D9">
        <w:rPr>
          <w:b/>
          <w:sz w:val="24"/>
          <w:szCs w:val="24"/>
        </w:rPr>
        <w:t>Turtle Lake</w:t>
      </w:r>
      <w:r w:rsidRPr="00EA13D9">
        <w:rPr>
          <w:b/>
          <w:sz w:val="24"/>
          <w:szCs w:val="24"/>
        </w:rPr>
        <w:t xml:space="preserve"> will access, evaluate, and apply information efficiently and effectively from a variety of sources in print, nonprint, and electronic formats to meet personal and academic needs.  </w:t>
      </w:r>
    </w:p>
    <w:p w:rsidR="00CA474D" w:rsidRPr="00EA13D9" w:rsidRDefault="00CA474D" w:rsidP="00CA474D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B.4.1</w:t>
      </w:r>
      <w:r w:rsidRPr="00EA13D9">
        <w:rPr>
          <w:sz w:val="24"/>
          <w:szCs w:val="24"/>
        </w:rPr>
        <w:tab/>
        <w:t>Define the need for information</w:t>
      </w:r>
    </w:p>
    <w:p w:rsidR="00EA13D9" w:rsidRPr="00EA13D9" w:rsidRDefault="00EA13D9" w:rsidP="00EA13D9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the information problem or question to be resolved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determine what is already known about the information problem or question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formulate initial questions to define what additional information is needed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determine a specific focus for the information search questions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B.4.2</w:t>
      </w:r>
      <w:r w:rsidRPr="00EA13D9">
        <w:rPr>
          <w:sz w:val="24"/>
          <w:szCs w:val="24"/>
        </w:rPr>
        <w:tab/>
        <w:t>Develop information seeking strategies</w:t>
      </w:r>
    </w:p>
    <w:p w:rsidR="00EA13D9" w:rsidRPr="00EA13D9" w:rsidRDefault="00EA13D9" w:rsidP="00EA13D9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line="241" w:lineRule="auto"/>
        <w:ind w:left="1180" w:right="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possible sources of information including print, nonprint, electronic, and human resources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evaluate possible sources based on currency, genre, and relevance to topic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select more than one resource when appropriate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keywords and phrases for each information source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different ways to organize ideas, concepts, and phrases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lastRenderedPageBreak/>
        <w:t xml:space="preserve">list steps to follow in carrying out the information search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B.4.3</w:t>
      </w:r>
      <w:r w:rsidRPr="00EA13D9">
        <w:rPr>
          <w:sz w:val="24"/>
          <w:szCs w:val="24"/>
        </w:rPr>
        <w:tab/>
        <w:t>Locate and access information sources</w:t>
      </w:r>
    </w:p>
    <w:p w:rsidR="00EA13D9" w:rsidRPr="00EA13D9" w:rsidRDefault="00EA13D9" w:rsidP="00EA13D9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line="241" w:lineRule="auto"/>
        <w:ind w:left="1180" w:right="14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that materials in the school library media center are organized in a systematic manner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line="238" w:lineRule="auto"/>
        <w:ind w:left="1180" w:right="42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locate materials using the classification system of the school library media center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line="238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and use printed or electronic catalogs to access materials in the school library media center </w:t>
      </w:r>
    </w:p>
    <w:p w:rsidR="00EA13D9" w:rsidRPr="00EA13D9" w:rsidRDefault="00EA13D9" w:rsidP="00EA13D9">
      <w:pPr>
        <w:widowControl w:val="0"/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line="239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search for information by keyword, author, title, and topic or subject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line="234" w:lineRule="auto"/>
        <w:ind w:left="1180" w:right="64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use an encyclopedia, dictionary, almanac, and atlas in print or electronic formats </w:t>
      </w:r>
    </w:p>
    <w:p w:rsidR="00EA13D9" w:rsidRPr="00EA13D9" w:rsidRDefault="00EA13D9" w:rsidP="00EA13D9">
      <w:pPr>
        <w:widowControl w:val="0"/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line="238" w:lineRule="auto"/>
        <w:ind w:left="1180" w:right="52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use the index or table of contents of a book, magazine, or reference set to locate specific information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locate information from preselected Internet sites and web pages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overflowPunct w:val="0"/>
        <w:autoSpaceDE w:val="0"/>
        <w:autoSpaceDN w:val="0"/>
        <w:adjustRightInd w:val="0"/>
        <w:ind w:left="900" w:right="100" w:hanging="900"/>
        <w:rPr>
          <w:sz w:val="24"/>
          <w:szCs w:val="24"/>
        </w:rPr>
      </w:pPr>
      <w:r w:rsidRPr="00EA13D9">
        <w:rPr>
          <w:sz w:val="24"/>
          <w:szCs w:val="24"/>
        </w:rPr>
        <w:t>B.4.4</w:t>
      </w:r>
      <w:r w:rsidRPr="00EA13D9">
        <w:rPr>
          <w:sz w:val="24"/>
          <w:szCs w:val="24"/>
        </w:rPr>
        <w:tab/>
        <w:t>Evaluate and select information from a variety of print, nonprint, and electronic formats</w:t>
      </w:r>
    </w:p>
    <w:p w:rsidR="00EA13D9" w:rsidRPr="00EA13D9" w:rsidRDefault="00EA13D9" w:rsidP="00EA13D9">
      <w:pPr>
        <w:widowControl w:val="0"/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line="241" w:lineRule="auto"/>
        <w:ind w:left="1180" w:right="34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preview selected resources using table of contents, index, and other simple scanning strategies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differentiate between fiction and nonfiction resources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distinguish between fact and opinion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determine timeliness and validity of information sources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that graphics and images can be used to convey a message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the sponsoring organization or author for all resources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choose resources appropriate to their interests, abilities, and information need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B.4.5</w:t>
      </w:r>
      <w:r w:rsidRPr="00EA13D9">
        <w:rPr>
          <w:sz w:val="24"/>
          <w:szCs w:val="24"/>
        </w:rPr>
        <w:tab/>
        <w:t>Record and organize information</w:t>
      </w:r>
    </w:p>
    <w:p w:rsidR="00EA13D9" w:rsidRPr="00EA13D9" w:rsidRDefault="00EA13D9" w:rsidP="00EA13D9">
      <w:pPr>
        <w:widowControl w:val="0"/>
        <w:numPr>
          <w:ilvl w:val="0"/>
          <w:numId w:val="1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take notes or record information in their own words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record the sources of information as notes are taken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the need to identify the author of any information copied verbatim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arrange notes to help answer the information problem or question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organize information using simple outlining techniques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list basic bibliographic sources for information used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B.4.6</w:t>
      </w:r>
      <w:r w:rsidRPr="00EA13D9">
        <w:rPr>
          <w:sz w:val="24"/>
          <w:szCs w:val="24"/>
        </w:rPr>
        <w:tab/>
        <w:t>Interpret and use information to solve the problem or answer the question</w:t>
      </w:r>
    </w:p>
    <w:p w:rsidR="00EA13D9" w:rsidRPr="00EA13D9" w:rsidRDefault="00EA13D9" w:rsidP="00EA13D9">
      <w:pPr>
        <w:widowControl w:val="0"/>
        <w:numPr>
          <w:ilvl w:val="0"/>
          <w:numId w:val="1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new information and integrate it with prior knowledge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determine if information is relevant to the information question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select information applicable to the information question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seek additional information if needed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apply the information gathered to solve the information problem or question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B.4.7</w:t>
      </w:r>
      <w:r w:rsidRPr="00EA13D9">
        <w:rPr>
          <w:sz w:val="24"/>
          <w:szCs w:val="24"/>
        </w:rPr>
        <w:tab/>
        <w:t>Communicate the results of research and inquiry in an appropriate format</w:t>
      </w:r>
    </w:p>
    <w:p w:rsidR="00EA13D9" w:rsidRPr="00EA13D9" w:rsidRDefault="00EA13D9" w:rsidP="00EA13D9">
      <w:pPr>
        <w:widowControl w:val="0"/>
        <w:numPr>
          <w:ilvl w:val="0"/>
          <w:numId w:val="1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the audience for the product or presentation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60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whether the purpose of the product or presentation is to inform, entertain, or persuade </w:t>
      </w:r>
    </w:p>
    <w:p w:rsidR="00EA13D9" w:rsidRPr="00EA13D9" w:rsidRDefault="00EA13D9" w:rsidP="00EA13D9">
      <w:pPr>
        <w:widowControl w:val="0"/>
        <w:numPr>
          <w:ilvl w:val="0"/>
          <w:numId w:val="1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2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the three common types of communication or presentation modes (written, oral, visual)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choose a presentation format (e.g., speech, paper, web page, video, hypermedia)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develop a product or presentation to communicate the results of the research </w:t>
      </w:r>
    </w:p>
    <w:p w:rsidR="00EA13D9" w:rsidRPr="00EA13D9" w:rsidRDefault="00EA13D9" w:rsidP="00EA13D9">
      <w:pPr>
        <w:tabs>
          <w:tab w:val="left" w:pos="539"/>
        </w:tabs>
        <w:rPr>
          <w:sz w:val="24"/>
          <w:szCs w:val="24"/>
        </w:rPr>
      </w:pPr>
      <w:r w:rsidRPr="00EA13D9">
        <w:rPr>
          <w:sz w:val="24"/>
          <w:szCs w:val="24"/>
        </w:rPr>
        <w:lastRenderedPageBreak/>
        <w:tab/>
      </w:r>
      <w:bookmarkStart w:id="2" w:name="page22"/>
      <w:bookmarkEnd w:id="2"/>
    </w:p>
    <w:p w:rsidR="00EA13D9" w:rsidRPr="00EA13D9" w:rsidRDefault="00EA13D9" w:rsidP="00EA13D9">
      <w:pPr>
        <w:tabs>
          <w:tab w:val="left" w:pos="539"/>
        </w:tabs>
        <w:rPr>
          <w:sz w:val="24"/>
          <w:szCs w:val="24"/>
        </w:rPr>
      </w:pPr>
      <w:r w:rsidRPr="00EA13D9">
        <w:rPr>
          <w:sz w:val="24"/>
          <w:szCs w:val="24"/>
        </w:rPr>
        <w:t>B.4.8</w:t>
      </w:r>
      <w:r>
        <w:rPr>
          <w:sz w:val="24"/>
          <w:szCs w:val="24"/>
        </w:rPr>
        <w:tab/>
      </w:r>
      <w:r w:rsidRPr="00EA13D9">
        <w:rPr>
          <w:sz w:val="24"/>
          <w:szCs w:val="24"/>
        </w:rPr>
        <w:tab/>
        <w:t>Evaluate the information product and process</w:t>
      </w:r>
    </w:p>
    <w:p w:rsidR="00EA13D9" w:rsidRPr="00EA13D9" w:rsidRDefault="00EA13D9" w:rsidP="00EA13D9">
      <w:pPr>
        <w:widowControl w:val="0"/>
        <w:numPr>
          <w:ilvl w:val="0"/>
          <w:numId w:val="2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review the criteria to be used in judging both the product (or presentation) and the process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122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determine how well the product or presentation meets the original information need based on the criteria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review the process based on the criteria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2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suggest ways in which the process and product can be improved </w:t>
      </w:r>
    </w:p>
    <w:p w:rsidR="00B75E55" w:rsidRPr="00EA13D9" w:rsidRDefault="00B75E55" w:rsidP="00B75E55">
      <w:pPr>
        <w:rPr>
          <w:sz w:val="24"/>
          <w:szCs w:val="24"/>
        </w:rPr>
      </w:pPr>
    </w:p>
    <w:p w:rsidR="00B75E55" w:rsidRPr="00EA13D9" w:rsidRDefault="00B75E55" w:rsidP="00B75E5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  <w:r w:rsidRPr="00EA13D9">
        <w:rPr>
          <w:b/>
          <w:sz w:val="24"/>
          <w:szCs w:val="24"/>
        </w:rPr>
        <w:t>Independent Learning</w:t>
      </w:r>
    </w:p>
    <w:p w:rsidR="00B75E55" w:rsidRPr="00EA13D9" w:rsidRDefault="00B75E55" w:rsidP="00B75E55">
      <w:pPr>
        <w:pStyle w:val="ListParagraph"/>
        <w:widowControl w:val="0"/>
        <w:overflowPunct w:val="0"/>
        <w:autoSpaceDE w:val="0"/>
        <w:autoSpaceDN w:val="0"/>
        <w:adjustRightInd w:val="0"/>
        <w:spacing w:line="220" w:lineRule="auto"/>
        <w:ind w:left="360"/>
        <w:jc w:val="both"/>
        <w:rPr>
          <w:b/>
          <w:sz w:val="24"/>
          <w:szCs w:val="24"/>
        </w:rPr>
      </w:pPr>
    </w:p>
    <w:p w:rsidR="00B75E55" w:rsidRPr="00EA13D9" w:rsidRDefault="00B75E55" w:rsidP="00B75E55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  <w:r w:rsidRPr="00EA13D9">
        <w:rPr>
          <w:b/>
          <w:sz w:val="24"/>
          <w:szCs w:val="24"/>
        </w:rPr>
        <w:t xml:space="preserve">Content Standard: Students in Turtle Lake will apply information and technology skills to issues of personal and academic interest by actively and independently seeking information; demonstrating critical and discriminating reading, listening, and viewing habits; and, striving for personal excellence in learning and career pursuits.  </w:t>
      </w:r>
    </w:p>
    <w:p w:rsidR="00B75E55" w:rsidRPr="00EA13D9" w:rsidRDefault="00B75E55" w:rsidP="00B75E55">
      <w:pPr>
        <w:widowControl w:val="0"/>
        <w:tabs>
          <w:tab w:val="num" w:pos="1180"/>
        </w:tabs>
        <w:overflowPunct w:val="0"/>
        <w:autoSpaceDE w:val="0"/>
        <w:autoSpaceDN w:val="0"/>
        <w:adjustRightInd w:val="0"/>
        <w:spacing w:line="222" w:lineRule="auto"/>
        <w:jc w:val="both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overflowPunct w:val="0"/>
        <w:autoSpaceDE w:val="0"/>
        <w:autoSpaceDN w:val="0"/>
        <w:adjustRightInd w:val="0"/>
        <w:ind w:left="900" w:right="440" w:hanging="900"/>
        <w:rPr>
          <w:sz w:val="24"/>
          <w:szCs w:val="24"/>
        </w:rPr>
      </w:pPr>
      <w:r w:rsidRPr="00EA13D9">
        <w:rPr>
          <w:sz w:val="24"/>
          <w:szCs w:val="24"/>
        </w:rPr>
        <w:t>C.4.1</w:t>
      </w:r>
      <w:r w:rsidRPr="00EA13D9">
        <w:rPr>
          <w:sz w:val="24"/>
          <w:szCs w:val="24"/>
        </w:rPr>
        <w:tab/>
        <w:t>Pursue information related to various dimensions of personal well-being and academic success</w:t>
      </w:r>
    </w:p>
    <w:p w:rsidR="00EA13D9" w:rsidRPr="00EA13D9" w:rsidRDefault="00EA13D9" w:rsidP="00EA13D9">
      <w:pPr>
        <w:widowControl w:val="0"/>
        <w:numPr>
          <w:ilvl w:val="0"/>
          <w:numId w:val="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topics of interest and seek relevant information about them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26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that information can be used to make decisions or satisfy personal interest </w:t>
      </w:r>
    </w:p>
    <w:p w:rsidR="00EA13D9" w:rsidRPr="00EA13D9" w:rsidRDefault="00EA13D9" w:rsidP="00EA13D9">
      <w:pPr>
        <w:widowControl w:val="0"/>
        <w:numPr>
          <w:ilvl w:val="0"/>
          <w:numId w:val="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that accurate information is basic to sound decisions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overflowPunct w:val="0"/>
        <w:autoSpaceDE w:val="0"/>
        <w:autoSpaceDN w:val="0"/>
        <w:adjustRightInd w:val="0"/>
        <w:ind w:left="900" w:right="80" w:hanging="900"/>
        <w:rPr>
          <w:sz w:val="24"/>
          <w:szCs w:val="24"/>
        </w:rPr>
      </w:pPr>
      <w:r w:rsidRPr="00EA13D9">
        <w:rPr>
          <w:sz w:val="24"/>
          <w:szCs w:val="24"/>
        </w:rPr>
        <w:t>C.4.2</w:t>
      </w:r>
      <w:r w:rsidRPr="00EA13D9">
        <w:rPr>
          <w:sz w:val="24"/>
          <w:szCs w:val="24"/>
        </w:rPr>
        <w:tab/>
        <w:t>Appreciate and derive meaning from literature and other creative expressions of information</w:t>
      </w:r>
    </w:p>
    <w:p w:rsidR="00EA13D9" w:rsidRPr="00EA13D9" w:rsidRDefault="00EA13D9" w:rsidP="00EA13D9">
      <w:pPr>
        <w:widowControl w:val="0"/>
        <w:numPr>
          <w:ilvl w:val="0"/>
          <w:numId w:val="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choose fiction and other literature of personal interest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that award winning books reflect literary and artistic excellence </w:t>
      </w:r>
    </w:p>
    <w:p w:rsidR="00EA13D9" w:rsidRPr="00EA13D9" w:rsidRDefault="00EA13D9" w:rsidP="00EA13D9">
      <w:pPr>
        <w:widowControl w:val="0"/>
        <w:numPr>
          <w:ilvl w:val="0"/>
          <w:numId w:val="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46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relate literature and other creative expressions of information to personal experiences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2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compare their own interpretations of literature and other creative expressions of information with those of others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6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C.4.3</w:t>
      </w:r>
      <w:r w:rsidRPr="00EA13D9">
        <w:rPr>
          <w:sz w:val="24"/>
          <w:szCs w:val="24"/>
        </w:rPr>
        <w:tab/>
        <w:t>Develop competence and selectivity in reading, listening, and viewing</w:t>
      </w:r>
    </w:p>
    <w:p w:rsidR="00EA13D9" w:rsidRPr="00EA13D9" w:rsidRDefault="00EA13D9" w:rsidP="00EA13D9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9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choose materials at appropriate developmental levels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materials that reflect diverse perspectives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differentiate among written, oral, and visual forms of literature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104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that media can be constructed to convey specific messages, viewpoints, and values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C.4.4</w:t>
      </w:r>
      <w:r w:rsidRPr="00EA13D9">
        <w:rPr>
          <w:sz w:val="24"/>
          <w:szCs w:val="24"/>
        </w:rPr>
        <w:tab/>
        <w:t>Demonstrate self-motivation and increasing responsibility for their learning</w:t>
      </w:r>
    </w:p>
    <w:p w:rsidR="00EA13D9" w:rsidRPr="00EA13D9" w:rsidRDefault="00EA13D9" w:rsidP="00EA13D9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9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contribute to group or classroom decisions about learning objectives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topics suitable for independent learning or in-depth exploration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apply prescribed criteria for judging success of learning projects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establish goals and determine steps for completing a project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EA13D9" w:rsidRDefault="00EA13D9" w:rsidP="00EA13D9">
      <w:pPr>
        <w:widowControl w:val="0"/>
        <w:numPr>
          <w:ilvl w:val="0"/>
          <w:numId w:val="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>assess progress and quality of work</w:t>
      </w:r>
    </w:p>
    <w:p w:rsidR="00EA13D9" w:rsidRPr="00EA13D9" w:rsidRDefault="00EA13D9" w:rsidP="00EA13D9">
      <w:pPr>
        <w:widowControl w:val="0"/>
        <w:overflowPunct w:val="0"/>
        <w:autoSpaceDE w:val="0"/>
        <w:autoSpaceDN w:val="0"/>
        <w:adjustRightInd w:val="0"/>
        <w:spacing w:line="222" w:lineRule="auto"/>
        <w:ind w:left="1180"/>
        <w:jc w:val="both"/>
        <w:rPr>
          <w:sz w:val="24"/>
          <w:szCs w:val="24"/>
        </w:rPr>
      </w:pPr>
    </w:p>
    <w:p w:rsidR="00B75E55" w:rsidRPr="00EA13D9" w:rsidRDefault="00B75E55" w:rsidP="00B75E5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A13D9">
        <w:rPr>
          <w:b/>
          <w:sz w:val="24"/>
          <w:szCs w:val="24"/>
        </w:rPr>
        <w:t>The Learning Community</w:t>
      </w:r>
    </w:p>
    <w:p w:rsidR="00B75E55" w:rsidRPr="00EA13D9" w:rsidRDefault="00B75E55" w:rsidP="00B75E55">
      <w:pPr>
        <w:pStyle w:val="ListParagraph"/>
        <w:ind w:left="360"/>
        <w:rPr>
          <w:b/>
          <w:sz w:val="24"/>
          <w:szCs w:val="24"/>
        </w:rPr>
      </w:pPr>
    </w:p>
    <w:p w:rsidR="00B75E55" w:rsidRPr="00EA13D9" w:rsidRDefault="00B75E55" w:rsidP="00B75E55">
      <w:pPr>
        <w:rPr>
          <w:b/>
          <w:sz w:val="24"/>
          <w:szCs w:val="24"/>
        </w:rPr>
      </w:pPr>
      <w:r w:rsidRPr="00EA13D9">
        <w:rPr>
          <w:b/>
          <w:sz w:val="24"/>
          <w:szCs w:val="24"/>
        </w:rPr>
        <w:t xml:space="preserve">Content Standard: Students in Turtle Lake will demonstrate the ability to work collaboratively in teams or groups, use informant and technology in a responsible </w:t>
      </w:r>
      <w:r w:rsidRPr="00EA13D9">
        <w:rPr>
          <w:b/>
          <w:sz w:val="24"/>
          <w:szCs w:val="24"/>
        </w:rPr>
        <w:lastRenderedPageBreak/>
        <w:t>manner, respect intellectual property rights, and recognize the importance of intellectual freedom and access to information in a democratic society.</w:t>
      </w:r>
    </w:p>
    <w:p w:rsidR="00B75E55" w:rsidRPr="00EA13D9" w:rsidRDefault="00B75E55" w:rsidP="00B75E55">
      <w:pPr>
        <w:rPr>
          <w:sz w:val="24"/>
          <w:szCs w:val="24"/>
        </w:rPr>
      </w:pPr>
    </w:p>
    <w:p w:rsidR="00925563" w:rsidRPr="00EA13D9" w:rsidRDefault="00925563" w:rsidP="00925563">
      <w:pPr>
        <w:widowControl w:val="0"/>
        <w:overflowPunct w:val="0"/>
        <w:autoSpaceDE w:val="0"/>
        <w:autoSpaceDN w:val="0"/>
        <w:adjustRightInd w:val="0"/>
        <w:ind w:left="900" w:right="1020" w:hanging="900"/>
        <w:rPr>
          <w:sz w:val="24"/>
          <w:szCs w:val="24"/>
        </w:rPr>
      </w:pPr>
      <w:r w:rsidRPr="00EA13D9">
        <w:rPr>
          <w:sz w:val="24"/>
          <w:szCs w:val="24"/>
        </w:rPr>
        <w:t>D.4.1 Participate productively in workgroups or other collaborative learning environments</w:t>
      </w:r>
    </w:p>
    <w:p w:rsidR="00925563" w:rsidRPr="00EA13D9" w:rsidRDefault="00925563" w:rsidP="00EA13D9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9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share information and ideas with others </w:t>
      </w:r>
    </w:p>
    <w:p w:rsidR="00925563" w:rsidRPr="00EA13D9" w:rsidRDefault="00925563" w:rsidP="00925563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:rsidR="00925563" w:rsidRPr="00EA13D9" w:rsidRDefault="00925563" w:rsidP="00EA13D9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respect the ideas of others </w:t>
      </w:r>
    </w:p>
    <w:p w:rsidR="00925563" w:rsidRPr="00EA13D9" w:rsidRDefault="00925563" w:rsidP="00925563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925563" w:rsidRPr="00EA13D9" w:rsidRDefault="00925563" w:rsidP="00EA13D9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>articulate workgroup goals and individual res</w:t>
      </w:r>
      <w:r w:rsidR="00EA13D9" w:rsidRPr="00EA13D9">
        <w:rPr>
          <w:sz w:val="24"/>
          <w:szCs w:val="24"/>
        </w:rPr>
        <w:t>ponsibilities within the group</w:t>
      </w:r>
    </w:p>
    <w:p w:rsidR="00EA13D9" w:rsidRPr="00EA13D9" w:rsidRDefault="00EA13D9" w:rsidP="00EA13D9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90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participate in the development of individual and workgroup tasks and priorities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2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that individual achievement is linked to the successful completion of workgroup projects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complete workgroup projects to meet an established timeline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review workgroup projects and suggest improvements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D.4.2</w:t>
      </w:r>
      <w:r w:rsidRPr="00EA13D9">
        <w:rPr>
          <w:sz w:val="24"/>
          <w:szCs w:val="24"/>
        </w:rPr>
        <w:tab/>
        <w:t>Use information, media, and technology in a responsible manner</w:t>
      </w:r>
    </w:p>
    <w:p w:rsidR="00EA13D9" w:rsidRPr="00EA13D9" w:rsidRDefault="00EA13D9" w:rsidP="00EA13D9">
      <w:pPr>
        <w:widowControl w:val="0"/>
        <w:numPr>
          <w:ilvl w:val="0"/>
          <w:numId w:val="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9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return all borrowed materials on time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the school's rules on student use of the Internet and other resources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12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demonstrate use of the Internet and other on-line sources consistent with the school's acceptable use policy </w:t>
      </w:r>
    </w:p>
    <w:p w:rsidR="00EA13D9" w:rsidRPr="00EA13D9" w:rsidRDefault="00EA13D9" w:rsidP="00EA13D9">
      <w:pPr>
        <w:widowControl w:val="0"/>
        <w:numPr>
          <w:ilvl w:val="0"/>
          <w:numId w:val="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employ proper etiquette in all forms of communication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94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that altering or destroying another person's program or file constitutes unacceptable behavior </w:t>
      </w:r>
    </w:p>
    <w:p w:rsidR="00EA13D9" w:rsidRPr="00EA13D9" w:rsidRDefault="00EA13D9" w:rsidP="00EA13D9">
      <w:pPr>
        <w:widowControl w:val="0"/>
        <w:numPr>
          <w:ilvl w:val="0"/>
          <w:numId w:val="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differentiate between copying and summarizing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4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that using media and technology to defame another person or group constitutes unacceptable behavior </w:t>
      </w:r>
    </w:p>
    <w:p w:rsidR="00EA13D9" w:rsidRPr="00EA13D9" w:rsidRDefault="00EA13D9" w:rsidP="00EA13D9">
      <w:pPr>
        <w:widowControl w:val="0"/>
        <w:numPr>
          <w:ilvl w:val="0"/>
          <w:numId w:val="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the need for privacy of personal information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A13D9">
        <w:rPr>
          <w:sz w:val="24"/>
          <w:szCs w:val="24"/>
        </w:rPr>
        <w:t>D.4.3</w:t>
      </w:r>
      <w:r w:rsidRPr="00EA13D9">
        <w:rPr>
          <w:sz w:val="24"/>
          <w:szCs w:val="24"/>
        </w:rPr>
        <w:tab/>
        <w:t>Respect intellectual property rights</w:t>
      </w:r>
    </w:p>
    <w:p w:rsidR="00EA13D9" w:rsidRPr="00EA13D9" w:rsidRDefault="00EA13D9" w:rsidP="00EA13D9">
      <w:pPr>
        <w:widowControl w:val="0"/>
        <w:numPr>
          <w:ilvl w:val="0"/>
          <w:numId w:val="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explain the concept of intellectual property rights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20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describe how copyright protects the right of an author or producer to control the distribution, performance, display, or copying of original works </w:t>
      </w:r>
    </w:p>
    <w:p w:rsidR="00EA13D9" w:rsidRPr="00EA13D9" w:rsidRDefault="00EA13D9" w:rsidP="00EA13D9">
      <w:pPr>
        <w:widowControl w:val="0"/>
        <w:numPr>
          <w:ilvl w:val="0"/>
          <w:numId w:val="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2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that the copying of commercial or licensed media is a violation of the copyright law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20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violations of the copyright law as a crime for which there are serious consequences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40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explain why the use of all or parts of another person's work requires prior permission or citation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that a quoted work must be stated in the author's exact words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list sources quoted verbatim and visuals used in a presentation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that reports or articles they write must be put in their own words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tabs>
          <w:tab w:val="left" w:pos="880"/>
        </w:tabs>
        <w:overflowPunct w:val="0"/>
        <w:autoSpaceDE w:val="0"/>
        <w:autoSpaceDN w:val="0"/>
        <w:adjustRightInd w:val="0"/>
        <w:ind w:left="900" w:right="180" w:hanging="900"/>
        <w:rPr>
          <w:sz w:val="24"/>
          <w:szCs w:val="24"/>
        </w:rPr>
      </w:pPr>
      <w:r w:rsidRPr="00EA13D9">
        <w:rPr>
          <w:sz w:val="24"/>
          <w:szCs w:val="24"/>
        </w:rPr>
        <w:t>D.4.4</w:t>
      </w:r>
      <w:r w:rsidRPr="00EA13D9">
        <w:rPr>
          <w:sz w:val="24"/>
          <w:szCs w:val="24"/>
        </w:rPr>
        <w:tab/>
        <w:t>Recognize the importance of intellectual freedom and access to information in a democratic society</w:t>
      </w:r>
    </w:p>
    <w:p w:rsidR="00EA13D9" w:rsidRPr="00EA13D9" w:rsidRDefault="00EA13D9" w:rsidP="00EA13D9">
      <w:pPr>
        <w:widowControl w:val="0"/>
        <w:numPr>
          <w:ilvl w:val="0"/>
          <w:numId w:val="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define the concept of intellectual freedom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identify examples of censorship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recognize the importance of free and open access to information for all citizens </w:t>
      </w:r>
    </w:p>
    <w:p w:rsidR="00EA13D9" w:rsidRPr="00EA13D9" w:rsidRDefault="00EA13D9" w:rsidP="00EA13D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A13D9" w:rsidRPr="00EA13D9" w:rsidRDefault="00EA13D9" w:rsidP="00EA13D9">
      <w:pPr>
        <w:widowControl w:val="0"/>
        <w:numPr>
          <w:ilvl w:val="0"/>
          <w:numId w:val="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right="240" w:hanging="280"/>
        <w:jc w:val="both"/>
        <w:rPr>
          <w:sz w:val="24"/>
          <w:szCs w:val="24"/>
        </w:rPr>
      </w:pPr>
      <w:r w:rsidRPr="00EA13D9">
        <w:rPr>
          <w:sz w:val="24"/>
          <w:szCs w:val="24"/>
        </w:rPr>
        <w:t xml:space="preserve">acknowledge the right of classmates to express opinions different from their own </w:t>
      </w:r>
    </w:p>
    <w:p w:rsidR="00EA13D9" w:rsidRPr="00EA13D9" w:rsidRDefault="00EA13D9" w:rsidP="00EA13D9">
      <w:pPr>
        <w:widowControl w:val="0"/>
        <w:numPr>
          <w:ilvl w:val="0"/>
          <w:numId w:val="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  <w:sectPr w:rsidR="00EA13D9" w:rsidRPr="00EA13D9">
          <w:headerReference w:type="default" r:id="rId10"/>
          <w:pgSz w:w="12240" w:h="15840"/>
          <w:pgMar w:top="1427" w:right="1600" w:bottom="431" w:left="1440" w:header="720" w:footer="720" w:gutter="0"/>
          <w:cols w:space="720"/>
        </w:sectPr>
      </w:pPr>
      <w:r w:rsidRPr="00EA13D9">
        <w:rPr>
          <w:sz w:val="24"/>
          <w:szCs w:val="24"/>
        </w:rPr>
        <w:t>describe situations or conditions where informa</w:t>
      </w:r>
      <w:r>
        <w:rPr>
          <w:sz w:val="24"/>
          <w:szCs w:val="24"/>
        </w:rPr>
        <w:t>tion is repressed or restricted</w:t>
      </w:r>
    </w:p>
    <w:p w:rsidR="00EA13D9" w:rsidRPr="00EA13D9" w:rsidRDefault="00EA13D9" w:rsidP="00EA13D9">
      <w:pPr>
        <w:rPr>
          <w:sz w:val="24"/>
          <w:szCs w:val="24"/>
        </w:rPr>
        <w:sectPr w:rsidR="00EA13D9" w:rsidRPr="00EA13D9">
          <w:pgSz w:w="12240" w:h="15840"/>
          <w:pgMar w:top="1427" w:right="1560" w:bottom="431" w:left="1440" w:header="720" w:footer="720" w:gutter="0"/>
          <w:cols w:space="720" w:equalWidth="0">
            <w:col w:w="9240"/>
          </w:cols>
          <w:noEndnote/>
        </w:sectPr>
      </w:pPr>
    </w:p>
    <w:p w:rsidR="00BB1FBC" w:rsidRPr="00CA474D" w:rsidRDefault="00BB1FBC" w:rsidP="00EA13D9">
      <w:pPr>
        <w:widowControl w:val="0"/>
        <w:overflowPunct w:val="0"/>
        <w:autoSpaceDE w:val="0"/>
        <w:autoSpaceDN w:val="0"/>
        <w:adjustRightInd w:val="0"/>
        <w:spacing w:line="241" w:lineRule="auto"/>
        <w:ind w:right="900"/>
        <w:jc w:val="both"/>
        <w:rPr>
          <w:sz w:val="24"/>
          <w:szCs w:val="24"/>
        </w:rPr>
      </w:pPr>
      <w:bookmarkStart w:id="3" w:name="page30"/>
      <w:bookmarkStart w:id="4" w:name="page24"/>
      <w:bookmarkStart w:id="5" w:name="page23"/>
      <w:bookmarkEnd w:id="3"/>
      <w:bookmarkEnd w:id="4"/>
      <w:bookmarkEnd w:id="5"/>
    </w:p>
    <w:sectPr w:rsidR="00BB1FBC" w:rsidRPr="00CA474D" w:rsidSect="00925563">
      <w:headerReference w:type="default" r:id="rId11"/>
      <w:footerReference w:type="default" r:id="rId12"/>
      <w:pgSz w:w="12240" w:h="15840"/>
      <w:pgMar w:top="1427" w:right="1600" w:bottom="43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08" w:rsidRDefault="00D12A08" w:rsidP="00D12A08">
      <w:r>
        <w:separator/>
      </w:r>
    </w:p>
  </w:endnote>
  <w:endnote w:type="continuationSeparator" w:id="0">
    <w:p w:rsidR="00D12A08" w:rsidRDefault="00D12A08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08" w:rsidRDefault="00D12A08" w:rsidP="00D12A08">
      <w:r>
        <w:separator/>
      </w:r>
    </w:p>
  </w:footnote>
  <w:footnote w:type="continuationSeparator" w:id="0">
    <w:p w:rsidR="00D12A08" w:rsidRDefault="00D12A08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15989175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A13D9" w:rsidRPr="00D12A08" w:rsidRDefault="00EA13D9" w:rsidP="00B75E5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>
          <w:rPr>
            <w:b/>
            <w:noProof/>
            <w:sz w:val="48"/>
          </w:rPr>
          <w:t>Turtle Lake School District</w:t>
        </w:r>
      </w:p>
    </w:sdtContent>
  </w:sdt>
  <w:p w:rsidR="00EA13D9" w:rsidRDefault="00EA13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B75E55" w:rsidP="00B75E55">
    <w:pPr>
      <w:pStyle w:val="Header"/>
      <w:tabs>
        <w:tab w:val="clear" w:pos="4680"/>
        <w:tab w:val="clear" w:pos="9360"/>
        <w:tab w:val="left" w:pos="95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D3"/>
    <w:multiLevelType w:val="hybridMultilevel"/>
    <w:tmpl w:val="00000E90"/>
    <w:lvl w:ilvl="0" w:tplc="00003A2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CF"/>
    <w:multiLevelType w:val="hybridMultilevel"/>
    <w:tmpl w:val="00006732"/>
    <w:lvl w:ilvl="0" w:tplc="00006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902"/>
    <w:multiLevelType w:val="hybridMultilevel"/>
    <w:tmpl w:val="00007BB9"/>
    <w:lvl w:ilvl="0" w:tplc="00005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975"/>
    <w:multiLevelType w:val="hybridMultilevel"/>
    <w:tmpl w:val="000037E6"/>
    <w:lvl w:ilvl="0" w:tplc="000019D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39D"/>
    <w:multiLevelType w:val="hybridMultilevel"/>
    <w:tmpl w:val="00007049"/>
    <w:lvl w:ilvl="0" w:tplc="00006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AF4"/>
    <w:multiLevelType w:val="hybridMultilevel"/>
    <w:tmpl w:val="00000ECC"/>
    <w:lvl w:ilvl="0" w:tplc="000046C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E1F"/>
    <w:multiLevelType w:val="hybridMultilevel"/>
    <w:tmpl w:val="00006E5D"/>
    <w:lvl w:ilvl="0" w:tplc="0000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3C9"/>
    <w:multiLevelType w:val="hybridMultilevel"/>
    <w:tmpl w:val="000048CC"/>
    <w:lvl w:ilvl="0" w:tplc="0000575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492"/>
    <w:multiLevelType w:val="hybridMultilevel"/>
    <w:tmpl w:val="000019DA"/>
    <w:lvl w:ilvl="0" w:tplc="00005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080"/>
    <w:multiLevelType w:val="hybridMultilevel"/>
    <w:tmpl w:val="00005DB2"/>
    <w:lvl w:ilvl="0" w:tplc="000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509"/>
    <w:multiLevelType w:val="hybridMultilevel"/>
    <w:tmpl w:val="00001238"/>
    <w:lvl w:ilvl="0" w:tplc="00003B2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86A"/>
    <w:multiLevelType w:val="hybridMultilevel"/>
    <w:tmpl w:val="00003004"/>
    <w:lvl w:ilvl="0" w:tplc="00001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A80"/>
    <w:multiLevelType w:val="hybridMultilevel"/>
    <w:tmpl w:val="0000187E"/>
    <w:lvl w:ilvl="0" w:tplc="000016C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85"/>
    <w:multiLevelType w:val="hybridMultilevel"/>
    <w:tmpl w:val="0000513E"/>
    <w:lvl w:ilvl="0" w:tplc="00006D6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54"/>
    <w:multiLevelType w:val="hybridMultilevel"/>
    <w:tmpl w:val="000039CE"/>
    <w:lvl w:ilvl="0" w:tplc="00003BB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C8"/>
    <w:multiLevelType w:val="hybridMultilevel"/>
    <w:tmpl w:val="00006443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8B0"/>
    <w:multiLevelType w:val="hybridMultilevel"/>
    <w:tmpl w:val="000026CA"/>
    <w:lvl w:ilvl="0" w:tplc="000036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D03"/>
    <w:multiLevelType w:val="hybridMultilevel"/>
    <w:tmpl w:val="00007A5A"/>
    <w:lvl w:ilvl="0" w:tplc="0000767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048"/>
    <w:multiLevelType w:val="hybridMultilevel"/>
    <w:tmpl w:val="000057D3"/>
    <w:lvl w:ilvl="0" w:tplc="0000458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0BF"/>
    <w:multiLevelType w:val="hybridMultilevel"/>
    <w:tmpl w:val="00005C67"/>
    <w:lvl w:ilvl="0" w:tplc="00003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899"/>
    <w:multiLevelType w:val="hybridMultilevel"/>
    <w:tmpl w:val="00003CD5"/>
    <w:lvl w:ilvl="0" w:tplc="000013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A15"/>
    <w:multiLevelType w:val="hybridMultilevel"/>
    <w:tmpl w:val="00004FF8"/>
    <w:lvl w:ilvl="0" w:tplc="00005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98B"/>
    <w:multiLevelType w:val="hybridMultilevel"/>
    <w:tmpl w:val="0000121F"/>
    <w:lvl w:ilvl="0" w:tplc="0000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06252CB"/>
    <w:multiLevelType w:val="hybridMultilevel"/>
    <w:tmpl w:val="79820D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17"/>
  </w:num>
  <w:num w:numId="5">
    <w:abstractNumId w:val="25"/>
  </w:num>
  <w:num w:numId="6">
    <w:abstractNumId w:val="15"/>
  </w:num>
  <w:num w:numId="7">
    <w:abstractNumId w:val="2"/>
  </w:num>
  <w:num w:numId="8">
    <w:abstractNumId w:val="6"/>
  </w:num>
  <w:num w:numId="9">
    <w:abstractNumId w:val="1"/>
  </w:num>
  <w:num w:numId="10">
    <w:abstractNumId w:val="22"/>
  </w:num>
  <w:num w:numId="11">
    <w:abstractNumId w:val="4"/>
  </w:num>
  <w:num w:numId="12">
    <w:abstractNumId w:val="26"/>
  </w:num>
  <w:num w:numId="13">
    <w:abstractNumId w:val="20"/>
  </w:num>
  <w:num w:numId="14">
    <w:abstractNumId w:val="3"/>
  </w:num>
  <w:num w:numId="15">
    <w:abstractNumId w:val="5"/>
  </w:num>
  <w:num w:numId="16">
    <w:abstractNumId w:val="16"/>
  </w:num>
  <w:num w:numId="17">
    <w:abstractNumId w:val="24"/>
  </w:num>
  <w:num w:numId="18">
    <w:abstractNumId w:val="11"/>
  </w:num>
  <w:num w:numId="19">
    <w:abstractNumId w:val="8"/>
  </w:num>
  <w:num w:numId="20">
    <w:abstractNumId w:val="23"/>
  </w:num>
  <w:num w:numId="21">
    <w:abstractNumId w:val="0"/>
  </w:num>
  <w:num w:numId="22">
    <w:abstractNumId w:val="13"/>
  </w:num>
  <w:num w:numId="23">
    <w:abstractNumId w:val="10"/>
  </w:num>
  <w:num w:numId="24">
    <w:abstractNumId w:val="19"/>
  </w:num>
  <w:num w:numId="25">
    <w:abstractNumId w:val="12"/>
  </w:num>
  <w:num w:numId="26">
    <w:abstractNumId w:val="21"/>
  </w:num>
  <w:num w:numId="27">
    <w:abstractNumId w:val="14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E"/>
    <w:rsid w:val="000018A8"/>
    <w:rsid w:val="000E1E9B"/>
    <w:rsid w:val="000F035A"/>
    <w:rsid w:val="000F708A"/>
    <w:rsid w:val="0013658B"/>
    <w:rsid w:val="001704DB"/>
    <w:rsid w:val="001A4ECF"/>
    <w:rsid w:val="002A7DD9"/>
    <w:rsid w:val="002D1319"/>
    <w:rsid w:val="0038627F"/>
    <w:rsid w:val="003C47CC"/>
    <w:rsid w:val="00407F98"/>
    <w:rsid w:val="00416E51"/>
    <w:rsid w:val="004423DC"/>
    <w:rsid w:val="004A63BE"/>
    <w:rsid w:val="004C19B1"/>
    <w:rsid w:val="004E1238"/>
    <w:rsid w:val="00520BEF"/>
    <w:rsid w:val="0052181B"/>
    <w:rsid w:val="005311E9"/>
    <w:rsid w:val="0054238A"/>
    <w:rsid w:val="0054555A"/>
    <w:rsid w:val="0055405E"/>
    <w:rsid w:val="005774B8"/>
    <w:rsid w:val="0058339D"/>
    <w:rsid w:val="005B131E"/>
    <w:rsid w:val="005C4B54"/>
    <w:rsid w:val="005E5196"/>
    <w:rsid w:val="00604E1F"/>
    <w:rsid w:val="00624396"/>
    <w:rsid w:val="0064089F"/>
    <w:rsid w:val="006424F3"/>
    <w:rsid w:val="006713A3"/>
    <w:rsid w:val="00691A19"/>
    <w:rsid w:val="006A0428"/>
    <w:rsid w:val="00715A83"/>
    <w:rsid w:val="00785D57"/>
    <w:rsid w:val="007C0177"/>
    <w:rsid w:val="008051B0"/>
    <w:rsid w:val="0083719C"/>
    <w:rsid w:val="00856B3B"/>
    <w:rsid w:val="008A68F0"/>
    <w:rsid w:val="008B3B79"/>
    <w:rsid w:val="00902AF7"/>
    <w:rsid w:val="00907F82"/>
    <w:rsid w:val="00923109"/>
    <w:rsid w:val="00925563"/>
    <w:rsid w:val="00985559"/>
    <w:rsid w:val="009B3D5C"/>
    <w:rsid w:val="00A00DA6"/>
    <w:rsid w:val="00A335B4"/>
    <w:rsid w:val="00A703FC"/>
    <w:rsid w:val="00A81393"/>
    <w:rsid w:val="00A82346"/>
    <w:rsid w:val="00AC6F66"/>
    <w:rsid w:val="00AD0E13"/>
    <w:rsid w:val="00B75E55"/>
    <w:rsid w:val="00B85DD8"/>
    <w:rsid w:val="00BA4A95"/>
    <w:rsid w:val="00BB1FBC"/>
    <w:rsid w:val="00BD26CA"/>
    <w:rsid w:val="00C16A9E"/>
    <w:rsid w:val="00C45D1C"/>
    <w:rsid w:val="00C674BF"/>
    <w:rsid w:val="00C914DF"/>
    <w:rsid w:val="00C93E9B"/>
    <w:rsid w:val="00CA474D"/>
    <w:rsid w:val="00D12A08"/>
    <w:rsid w:val="00D42171"/>
    <w:rsid w:val="00D909EC"/>
    <w:rsid w:val="00E02BDC"/>
    <w:rsid w:val="00E12082"/>
    <w:rsid w:val="00E547AC"/>
    <w:rsid w:val="00E579D0"/>
    <w:rsid w:val="00E81DEC"/>
    <w:rsid w:val="00EA06A6"/>
    <w:rsid w:val="00EA13D9"/>
    <w:rsid w:val="00EA420E"/>
    <w:rsid w:val="00EB4596"/>
    <w:rsid w:val="00F55963"/>
    <w:rsid w:val="00FA7AC4"/>
    <w:rsid w:val="00FB144B"/>
    <w:rsid w:val="00FC7347"/>
    <w:rsid w:val="00FE2992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6F88-1997-47C6-80B0-39F230E4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1808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12793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4</cp:revision>
  <cp:lastPrinted>2016-08-03T18:47:00Z</cp:lastPrinted>
  <dcterms:created xsi:type="dcterms:W3CDTF">2016-08-03T18:46:00Z</dcterms:created>
  <dcterms:modified xsi:type="dcterms:W3CDTF">2016-10-11T22:41:00Z</dcterms:modified>
</cp:coreProperties>
</file>